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4AFB" w14:textId="77777777" w:rsidR="006D634C" w:rsidRDefault="006D634C" w:rsidP="006D634C">
      <w:pPr>
        <w:jc w:val="left"/>
        <w:textAlignment w:val="baseline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附件2</w:t>
      </w:r>
    </w:p>
    <w:p w14:paraId="44424C96" w14:textId="77777777" w:rsidR="006D634C" w:rsidRDefault="006D634C" w:rsidP="006D634C">
      <w:pPr>
        <w:jc w:val="center"/>
        <w:textAlignment w:val="baseline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果品商业自主品牌报名表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1324"/>
        <w:gridCol w:w="1761"/>
        <w:gridCol w:w="156"/>
        <w:gridCol w:w="2930"/>
      </w:tblGrid>
      <w:tr w:rsidR="006D634C" w14:paraId="057BA710" w14:textId="77777777" w:rsidTr="006D634C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252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36BB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6D634C" w14:paraId="21895148" w14:textId="77777777" w:rsidTr="006D63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BF7D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24D4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41F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93CF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6D634C" w14:paraId="5D886835" w14:textId="77777777" w:rsidTr="006D63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EBE8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品牌及标志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854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6D634C" w14:paraId="747D9663" w14:textId="77777777" w:rsidTr="006D63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B436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企业类型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583A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（1）果品品牌商（果品分级、初加工为主）；（2）果品渠道商（分销、批发等为主）；（3）果品零售商（商超、连锁零售等为主）；（4）果品种植商</w:t>
            </w:r>
          </w:p>
        </w:tc>
      </w:tr>
      <w:tr w:rsidR="006D634C" w14:paraId="5679069C" w14:textId="77777777" w:rsidTr="006D63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54B2" w14:textId="77777777" w:rsidR="006D634C" w:rsidRDefault="006D634C">
            <w:pPr>
              <w:snapToGrid w:val="0"/>
              <w:spacing w:beforeLines="30" w:before="93" w:afterLines="30" w:after="93" w:line="100" w:lineRule="atLeast"/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果品类别及品种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E68A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6D634C" w14:paraId="43D3F7E5" w14:textId="77777777" w:rsidTr="006D634C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7DA3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自有生产基地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D6CB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（1）有______亩； （2）无</w:t>
            </w:r>
          </w:p>
        </w:tc>
      </w:tr>
      <w:tr w:rsidR="006D634C" w14:paraId="11995899" w14:textId="77777777" w:rsidTr="006D63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F757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种植面积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94B5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2019年____________________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9DE6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2020年____________________</w:t>
            </w:r>
          </w:p>
        </w:tc>
      </w:tr>
      <w:tr w:rsidR="006D634C" w14:paraId="09F18D4D" w14:textId="77777777" w:rsidTr="006D63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A978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果品产量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29CC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2019年____________________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62B4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2020年____________________</w:t>
            </w:r>
          </w:p>
        </w:tc>
      </w:tr>
      <w:tr w:rsidR="006D634C" w14:paraId="46759B00" w14:textId="77777777" w:rsidTr="006D63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8AD5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销售总量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C845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2019年____________________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F66D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2020年____________________</w:t>
            </w:r>
          </w:p>
        </w:tc>
      </w:tr>
      <w:tr w:rsidR="006D634C" w14:paraId="07ED1CED" w14:textId="77777777" w:rsidTr="006D634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1BF4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销售总额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2806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2019年____________________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337D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2020年____________________</w:t>
            </w:r>
          </w:p>
        </w:tc>
      </w:tr>
      <w:tr w:rsidR="006D634C" w14:paraId="224F9AAD" w14:textId="77777777" w:rsidTr="006D634C">
        <w:trPr>
          <w:trHeight w:val="6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3C2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销售区域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B424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D634C" w14:paraId="19E98BE3" w14:textId="77777777" w:rsidTr="006D634C">
        <w:trPr>
          <w:trHeight w:val="6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B144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销售渠道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7669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D634C" w14:paraId="3F255034" w14:textId="77777777" w:rsidTr="006D634C">
        <w:trPr>
          <w:trHeight w:val="6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52F7" w14:textId="77777777" w:rsidR="006D634C" w:rsidRDefault="006D634C">
            <w:pPr>
              <w:snapToGrid w:val="0"/>
              <w:spacing w:beforeLines="30" w:before="93" w:afterLines="30" w:after="93" w:line="100" w:lineRule="atLeast"/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是否采用产品质量追溯体系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9CDA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6D634C" w14:paraId="52A38D20" w14:textId="77777777" w:rsidTr="006D634C">
        <w:trPr>
          <w:trHeight w:val="10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225" w14:textId="77777777" w:rsidR="006D634C" w:rsidRDefault="006D634C">
            <w:pPr>
              <w:snapToGrid w:val="0"/>
              <w:spacing w:beforeLines="30" w:before="93" w:afterLines="30" w:after="93" w:line="100" w:lineRule="atLeast"/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是否有品牌宣传专项资金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475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  <w:tr w:rsidR="006D634C" w14:paraId="7117FA27" w14:textId="77777777" w:rsidTr="006D634C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EF8C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有无培训机制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AF6A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（1）请专家来上课；（2）参加培训课程；</w:t>
            </w:r>
          </w:p>
          <w:p w14:paraId="35B16261" w14:textId="77777777" w:rsidR="006D634C" w:rsidRDefault="006D634C">
            <w:pPr>
              <w:textAlignment w:val="baseline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（3）外出考察交流；（4）无；（5）其它</w:t>
            </w:r>
          </w:p>
        </w:tc>
      </w:tr>
      <w:tr w:rsidR="006D634C" w14:paraId="503B74F4" w14:textId="77777777" w:rsidTr="006D634C">
        <w:trPr>
          <w:trHeight w:val="16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9EFB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简介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3EB" w14:textId="77777777" w:rsidR="006D634C" w:rsidRDefault="006D634C">
            <w:pPr>
              <w:jc w:val="center"/>
              <w:textAlignment w:val="baseline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</w:p>
        </w:tc>
      </w:tr>
    </w:tbl>
    <w:p w14:paraId="0BDC54F2" w14:textId="434E659D" w:rsidR="005A56C8" w:rsidRDefault="006D634C">
      <w:pPr>
        <w:rPr>
          <w:rFonts w:hint="eastAsia"/>
        </w:rPr>
      </w:pPr>
      <w:r>
        <w:rPr>
          <w:rFonts w:hint="eastAsia"/>
        </w:rPr>
        <w:lastRenderedPageBreak/>
        <w:t>注：无相关业务内容的选项可不填</w:t>
      </w:r>
    </w:p>
    <w:sectPr w:rsidR="005A5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FE"/>
    <w:rsid w:val="001C7DB6"/>
    <w:rsid w:val="00583DC9"/>
    <w:rsid w:val="0068783E"/>
    <w:rsid w:val="006D634C"/>
    <w:rsid w:val="00B365FE"/>
    <w:rsid w:val="00D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A284"/>
  <w15:chartTrackingRefBased/>
  <w15:docId w15:val="{B141B778-AF64-4DA0-9688-D94807E6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D634C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15011359965@163.com</dc:creator>
  <cp:keywords/>
  <dc:description/>
  <cp:lastModifiedBy>15011359965@163.com</cp:lastModifiedBy>
  <cp:revision>2</cp:revision>
  <dcterms:created xsi:type="dcterms:W3CDTF">2021-09-02T07:33:00Z</dcterms:created>
  <dcterms:modified xsi:type="dcterms:W3CDTF">2021-09-02T07:33:00Z</dcterms:modified>
</cp:coreProperties>
</file>