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2" w:rsidRDefault="003547A2" w:rsidP="003547A2">
      <w:pPr>
        <w:adjustRightInd w:val="0"/>
        <w:snapToGrid w:val="0"/>
        <w:spacing w:line="300" w:lineRule="auto"/>
        <w:rPr>
          <w:rFonts w:ascii="仿宋" w:eastAsia="仿宋" w:hAnsi="仿宋" w:cs="Times New Roman"/>
          <w:b/>
          <w:sz w:val="32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24"/>
        </w:rPr>
        <w:t>附件：</w:t>
      </w:r>
    </w:p>
    <w:p w:rsidR="003547A2" w:rsidRPr="00505A7F" w:rsidRDefault="003547A2" w:rsidP="003547A2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505A7F">
        <w:rPr>
          <w:rFonts w:ascii="宋体" w:eastAsia="宋体" w:hAnsi="宋体" w:cs="Times New Roman" w:hint="eastAsia"/>
          <w:b/>
          <w:sz w:val="36"/>
          <w:szCs w:val="36"/>
        </w:rPr>
        <w:t>团体标准发起单位登记表</w:t>
      </w:r>
    </w:p>
    <w:p w:rsidR="003547A2" w:rsidRPr="000B4D5F" w:rsidRDefault="003547A2" w:rsidP="003547A2">
      <w:pPr>
        <w:adjustRightInd w:val="0"/>
        <w:snapToGrid w:val="0"/>
        <w:spacing w:line="300" w:lineRule="auto"/>
        <w:rPr>
          <w:rFonts w:ascii="仿宋" w:eastAsia="仿宋" w:hAnsi="仿宋" w:cs="Times New Roman"/>
          <w:sz w:val="18"/>
          <w:szCs w:val="1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663"/>
        <w:gridCol w:w="2054"/>
        <w:gridCol w:w="3137"/>
      </w:tblGrid>
      <w:tr w:rsidR="003547A2" w:rsidRPr="000B4D5F" w:rsidTr="00B52CC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团体标准名称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1A07ED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A07ED">
              <w:rPr>
                <w:rFonts w:ascii="仿宋" w:eastAsia="仿宋" w:hAnsi="仿宋" w:cs="Times New Roman" w:hint="eastAsia"/>
                <w:sz w:val="24"/>
                <w:szCs w:val="24"/>
              </w:rPr>
              <w:t>草莓等级规格及包装贮运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建议标准名称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（可选项）</w:t>
            </w:r>
          </w:p>
        </w:tc>
      </w:tr>
      <w:tr w:rsidR="003547A2" w:rsidRPr="000B4D5F" w:rsidTr="00B52CC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发起单位名称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47A2" w:rsidRPr="000B4D5F" w:rsidTr="00B52CC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发起单位地址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47A2" w:rsidRPr="000B4D5F" w:rsidTr="00B52CC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单位法人代表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47A2" w:rsidRPr="000B4D5F" w:rsidTr="00B52CC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推荐参与人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47A2" w:rsidRPr="000B4D5F" w:rsidTr="00B52CCD">
        <w:trPr>
          <w:trHeight w:val="109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有无相关企业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或地方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标准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□有 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□无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相关标准名称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及编号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47A2" w:rsidRPr="000B4D5F" w:rsidTr="00B52CCD">
        <w:trPr>
          <w:trHeight w:val="226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单位简介及业务领域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ind w:left="36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</w:p>
        </w:tc>
      </w:tr>
      <w:tr w:rsidR="003547A2" w:rsidRPr="000B4D5F" w:rsidTr="00B52CCD">
        <w:trPr>
          <w:trHeight w:val="130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负责或参与过哪些标准的制定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</w:p>
        </w:tc>
      </w:tr>
      <w:tr w:rsidR="003547A2" w:rsidRPr="000B4D5F" w:rsidTr="00B52CCD">
        <w:trPr>
          <w:trHeight w:val="18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tabs>
                <w:tab w:val="left" w:pos="420"/>
                <w:tab w:val="center" w:pos="4153"/>
                <w:tab w:val="right" w:pos="8306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对本标准目的、意义或必要性的认识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66669A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66669A">
              <w:rPr>
                <w:rFonts w:ascii="仿宋" w:eastAsia="仿宋" w:hAnsi="仿宋" w:cs="Times New Roman" w:hint="eastAsia"/>
                <w:sz w:val="24"/>
                <w:szCs w:val="24"/>
              </w:rPr>
              <w:t>指出项目的目的、意义，对产业发展的作用，期望解决的问题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3547A2" w:rsidRPr="000B4D5F" w:rsidTr="00B52CCD">
        <w:trPr>
          <w:trHeight w:val="92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发起单位意见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负责人：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（盖公章）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3547A2" w:rsidRPr="000B4D5F" w:rsidTr="00B52CCD">
        <w:trPr>
          <w:trHeight w:val="75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技术委员会意见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2" w:rsidRPr="00505A7F" w:rsidRDefault="003547A2" w:rsidP="00B52CCD">
            <w:pPr>
              <w:adjustRightInd w:val="0"/>
              <w:snapToGrid w:val="0"/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执行主任签字： 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505A7F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505A7F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0536B6" w:rsidRDefault="000536B6">
      <w:bookmarkStart w:id="0" w:name="_GoBack"/>
      <w:bookmarkEnd w:id="0"/>
    </w:p>
    <w:sectPr w:rsidR="0005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B"/>
    <w:rsid w:val="000536B6"/>
    <w:rsid w:val="003547A2"/>
    <w:rsid w:val="003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2022-02-17T03:02:00Z</dcterms:created>
  <dcterms:modified xsi:type="dcterms:W3CDTF">2022-02-17T03:02:00Z</dcterms:modified>
</cp:coreProperties>
</file>